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44" w:rsidRDefault="00392344" w:rsidP="00392344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                  детский сад №1 «Родничок»</w:t>
      </w: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392344">
      <w:pPr>
        <w:spacing w:after="153" w:line="240" w:lineRule="auto"/>
        <w:ind w:right="-437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Pr="00392344" w:rsidRDefault="00392344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A3D45" w:rsidRPr="00BA3D45" w:rsidRDefault="00BA3D45" w:rsidP="00BA3D45">
      <w:pPr>
        <w:spacing w:after="153" w:line="240" w:lineRule="auto"/>
        <w:ind w:right="-437" w:hanging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3D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по самообразованию на тему:</w:t>
      </w:r>
    </w:p>
    <w:p w:rsid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A3D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«Сенсорное воспитание через дидактические игры»</w:t>
      </w: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P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Pr="00392344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344" w:rsidRPr="00392344" w:rsidRDefault="00392344" w:rsidP="00392344">
      <w:pPr>
        <w:pStyle w:val="a3"/>
        <w:shd w:val="clear" w:color="auto" w:fill="FFFFFF"/>
        <w:spacing w:beforeAutospacing="0" w:after="202" w:afterAutospacing="0"/>
        <w:ind w:left="6379"/>
        <w:jc w:val="both"/>
        <w:rPr>
          <w:b/>
          <w:sz w:val="28"/>
          <w:szCs w:val="28"/>
        </w:rPr>
      </w:pPr>
      <w:r w:rsidRPr="00392344">
        <w:rPr>
          <w:b/>
          <w:sz w:val="28"/>
          <w:szCs w:val="28"/>
        </w:rPr>
        <w:t>Выполнила: Алексеева А.С.</w:t>
      </w:r>
      <w:r>
        <w:rPr>
          <w:b/>
          <w:sz w:val="28"/>
          <w:szCs w:val="28"/>
        </w:rPr>
        <w:t xml:space="preserve"> </w:t>
      </w:r>
      <w:r w:rsidRPr="00392344">
        <w:rPr>
          <w:b/>
          <w:sz w:val="28"/>
          <w:szCs w:val="28"/>
        </w:rPr>
        <w:t>Воспитатель первой квалификационной категории</w:t>
      </w:r>
    </w:p>
    <w:p w:rsidR="00392344" w:rsidRPr="00BA3D45" w:rsidRDefault="00392344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2344" w:rsidRDefault="00392344" w:rsidP="00BA3D45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392344" w:rsidRPr="00392344" w:rsidRDefault="00392344" w:rsidP="00392344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Карасук 2020</w:t>
      </w:r>
    </w:p>
    <w:p w:rsidR="00392344" w:rsidRDefault="00392344" w:rsidP="00BA3D45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Цель:</w:t>
      </w: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 повышение своего теоретического уровня, профессионального мастерства и компетентности.</w:t>
      </w:r>
    </w:p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Задачи:</w:t>
      </w:r>
    </w:p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- научить детей различать основные цвета;</w:t>
      </w:r>
    </w:p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- познакомить детей с величиной и формой предметов;</w:t>
      </w:r>
    </w:p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- сформировать навыки самостоятельной деятельности;</w:t>
      </w:r>
    </w:p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- повысить самооценку детей, их уверенность в себе;</w:t>
      </w:r>
    </w:p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развить творческие способности, любознательность, наблюдательность;</w:t>
      </w:r>
    </w:p>
    <w:p w:rsidR="00392344" w:rsidRPr="00BA3D45" w:rsidRDefault="00BA3D45" w:rsidP="00392344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- сплотить детский коллектив.</w:t>
      </w: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</w:t>
      </w:r>
      <w:r w:rsidRPr="00BA3D45">
        <w:rPr>
          <w:rFonts w:ascii="Times New Roman" w:eastAsia="Times New Roman" w:hAnsi="Times New Roman" w:cs="Times New Roman"/>
          <w:color w:val="000000"/>
          <w:sz w:val="21"/>
          <w:szCs w:val="21"/>
        </w:rPr>
        <w:t>ентябрь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248"/>
        <w:gridCol w:w="2126"/>
        <w:gridCol w:w="3260"/>
        <w:gridCol w:w="1559"/>
      </w:tblGrid>
      <w:tr w:rsidR="00BA3D45" w:rsidRPr="00BA3D45" w:rsidTr="00872B11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ind w:right="1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872B11">
        <w:trPr>
          <w:trHeight w:val="684"/>
        </w:trPr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 Ум на кончиках пальцев»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872B11" w:rsidP="00872B11">
            <w:pPr>
              <w:spacing w:after="153" w:line="240" w:lineRule="auto"/>
              <w:ind w:right="9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Развитие мелкой </w:t>
            </w:r>
            <w:r w:rsidR="00BA3D45"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моторики в раннем возрасте.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</w:t>
            </w:r>
          </w:p>
        </w:tc>
      </w:tr>
      <w:tr w:rsidR="00BA3D45" w:rsidRPr="00BA3D45" w:rsidTr="00872B11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Гусеничка</w:t>
            </w:r>
            <w:proofErr w:type="spell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моторику кистей пальцев через действия с предметами, сенсорного восприятия, логического мышления.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</w:t>
            </w:r>
          </w:p>
        </w:tc>
      </w:tr>
      <w:tr w:rsidR="00BA3D45" w:rsidRPr="00BA3D45" w:rsidTr="00872B11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«Застёжки»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дня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Упражнять в различении четырёх основных цветов, формы: квадрат, круг; развивать мелкую моторику, координацию движений рук.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Изготовление игр</w:t>
            </w:r>
          </w:p>
        </w:tc>
      </w:tr>
      <w:tr w:rsidR="00BA3D45" w:rsidRPr="00BA3D45" w:rsidTr="00872B11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«Собери урожай»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моторику кистей пальцев через действия с предметами, различать и называть цвета. Закрепить способ застёгивания пуговиц.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Изготовление игр</w:t>
            </w:r>
          </w:p>
        </w:tc>
      </w:tr>
      <w:tr w:rsidR="00BA3D45" w:rsidRPr="00BA3D45" w:rsidTr="00872B11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«Что такое </w:t>
            </w:r>
            <w:proofErr w:type="spell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сенсорика</w:t>
            </w:r>
            <w:proofErr w:type="spell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и почему необходимо её развивать в раннем возрасте?»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родителей с понятием сенсорное развитие.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родителей. Папка-передвижка.</w:t>
            </w:r>
          </w:p>
        </w:tc>
      </w:tr>
      <w:tr w:rsidR="00BA3D45" w:rsidRPr="00BA3D45" w:rsidTr="00872B11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статей в журналах: воспитатель ДОУ. Дошкольное воспитание. Ребёнок в детском саду.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научно - методической литературы на данную тематику.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Октябрь</w:t>
      </w:r>
    </w:p>
    <w:tbl>
      <w:tblPr>
        <w:tblW w:w="10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248"/>
        <w:gridCol w:w="1984"/>
        <w:gridCol w:w="2977"/>
        <w:gridCol w:w="1992"/>
      </w:tblGrid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392344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«Собери урожай»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группировать предметы (помидорчики и огурчики) по величине.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</w:t>
            </w:r>
          </w:p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«Собери яблоки</w:t>
            </w:r>
            <w:r w:rsidR="00E142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(осенние листья)»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В режимных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моментах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Учить группировать предметы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 цвету.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Картотека игр.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</w:t>
            </w:r>
          </w:p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«Подбери чашки к блюдцам»</w:t>
            </w:r>
          </w:p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дня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группировать предметы по двум признакам: цвету и величине.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«Подбери иголки для ёжиков»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группировать предметы по цвету.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«Развитие мелкой моторики рук у детей»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872B1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месяца.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родителей. Папка- передвижка.</w:t>
            </w:r>
          </w:p>
        </w:tc>
      </w:tr>
      <w:tr w:rsidR="00BA3D45" w:rsidRPr="00BA3D45" w:rsidTr="00392344">
        <w:trPr>
          <w:trHeight w:val="139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Создание предметн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о-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развивающей среды для сенсорного развития детей.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Составление картотеки дидактических игр по сенсорному развитию детей.</w:t>
            </w:r>
          </w:p>
        </w:tc>
      </w:tr>
    </w:tbl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Ноябрь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389"/>
        <w:gridCol w:w="1843"/>
        <w:gridCol w:w="3402"/>
        <w:gridCol w:w="1559"/>
      </w:tblGrid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392344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«Волшебное поле»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узнавать и называть цвета.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«Шарики»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мелкой моторики пальцев рук.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«Яблонька»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дня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мелкой моторики пальцев рук. Развитие сенсорного восприятия.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«Спрячемся от дождика»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Воспитывать умение у детей группировать предметы по форме.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rPr>
          <w:trHeight w:val="1078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«Сенсорное развитие детей с речевыми нарушениями.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месяца.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C1D" w:rsidRPr="00872B11" w:rsidRDefault="00BA3D45" w:rsidP="00872B1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родителей с дидактическими играми, которые могут решить данную проблему.</w:t>
            </w:r>
            <w:r w:rsidR="00872B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родителей. Папка- передвижка.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Разработать игры с пуговицами «Сортировка», «Цепочка»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</w:t>
            </w:r>
          </w:p>
        </w:tc>
      </w:tr>
    </w:tbl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Декабрь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531"/>
        <w:gridCol w:w="1701"/>
        <w:gridCol w:w="3402"/>
        <w:gridCol w:w="1559"/>
      </w:tblGrid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Организация </w:t>
            </w: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Отчёт о </w:t>
            </w: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выполнении</w:t>
            </w:r>
          </w:p>
        </w:tc>
      </w:tr>
      <w:tr w:rsidR="00BA3D45" w:rsidRPr="00BA3D45" w:rsidTr="00392344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Работа с детьми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с крупами «Месим тесто»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Способствует эмоциональной отзывчивости, самостоятельности, совершенствуется мелкая моторика рук.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с крупами «Наполни банку»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Способствует эмоциональной отзывчивости, самостоятельности, совершенствуется мелкая моторика рук.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с крупами «Весёлые шарики»</w:t>
            </w:r>
          </w:p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Способствует эмоциональной отзывчивости, самостоятельности, совершенствуется мелкая моторика рук.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с крупами «Ягодки»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Способствует эмоциональной отзывчивости, самостоятельности, совершенствуется мелкая моторика рук.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«Сенсорное развитие детей в домашних условиях»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39234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Родительское собрание»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с играми и упражнениями, направленными на развитие мелкой моторики руки, которые можно организовать в домашних условиях.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родителей. Мастер – класс в рамках родительского собрания.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статей в журналах: воспитатель ДОУ. Дошкольное воспитание. Ребёнок в детском саду. Изучение статей в журналах: воспитатель ДОУ. Дошкольное воспитание. Ребёнок в детском саду.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научно - методической литературы на данную тематику.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Январь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531"/>
        <w:gridCol w:w="1843"/>
        <w:gridCol w:w="3260"/>
        <w:gridCol w:w="1559"/>
      </w:tblGrid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392344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Укрась ёлочку шарами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Упражнять в различении дву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х(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четырёх) основных цветов, формы: круг; развивать мелкую моторику, координацию движений рук, создать радостное настроение.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Цветные варежки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Упражнять в различении и назывании четырёх основных цветов, формы: квадрат, круг; в умении соотносить цвет, развивать мелкую моторику, координацию движений рук.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«Найди пару»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В режимных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Учить подбирать предметы разных пропорций по образцу,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закреплять знания основных цветов, развивать внимание, память.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Картотека игр. Изготовление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«Помоги снеговикам»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Классифицировать предметы по размеру.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Привлечь родителей к изготовлению дидактических игр и демонстрационного материала.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месяца.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Изучить книгу Т.В.Галанова « Развивающие игры с малышами до 3-х лет»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научно - методической литературы на данную тематику.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Февраль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248"/>
        <w:gridCol w:w="1984"/>
        <w:gridCol w:w="3402"/>
        <w:gridCol w:w="1559"/>
      </w:tblGrid>
      <w:tr w:rsidR="00BA3D45" w:rsidRPr="00BA3D45" w:rsidTr="00BA3D4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BA3D45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 Времена года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»(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Зима). «Когда это бывает?»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Находить, соответствующие данному времени года картинки; развивать зрительную память, внимание, речь; любить природу в разное время года.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A3D45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«Времена года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»(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Весна). «Когда это бывает?»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Находить, соответствующие данному времени года картинки; развивать зрительную память, внимание, речь; любить природу в разное время года.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A3D45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 Времена года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»(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Лето). «Когда это бывает?»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Находить, соответствующие данному времени года картинки; развивать зрительную память, внимание, речь; любить природу в разное время года.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A3D45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 Времена года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»(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Осень). «Когда это бывает?»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Находить, соответствующие данному времени года картинки; развивать зрительную память, внимание, речь; любить природу в разное время года.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A3D4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Оформление наглядных консультаций и информационных стендов по сенсорному развитию детей.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месяца.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Папка-передвижка в родительском уголке.</w:t>
            </w:r>
          </w:p>
        </w:tc>
      </w:tr>
      <w:tr w:rsidR="00BA3D45" w:rsidRPr="00BA3D45" w:rsidTr="00BA3D4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Венгер</w:t>
            </w:r>
            <w:proofErr w:type="spell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Л.А. «Воспитание сенсорной культуры ребёнка от рождения до 6 лет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научно - методической литературы на данную тематику.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Март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389"/>
        <w:gridCol w:w="1843"/>
        <w:gridCol w:w="3402"/>
        <w:gridCol w:w="1559"/>
      </w:tblGrid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392344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«Чудесный мешочек»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тактильных ощущений.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с детьми.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«Овощной магазин»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Расширять представления о форме, величине, цвете; развивать навыки сравнения предметов.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«Строим дом»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представления детей о форме, величине, цвете.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Дидактическая игра «Большие и маленькие мячики»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различать цвет и величин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у(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большой- маленький); различать чувство ритма; ритмично проговаривать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Папка-передвижка для родителей на тему: «Сенсорные игры малышей»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месяца.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родителей с использованием самых разнообразных предметов и материало</w:t>
            </w:r>
            <w:proofErr w:type="gram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в-</w:t>
            </w:r>
            <w:proofErr w:type="gram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воды, теста, круп, бумагой, звуками…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 в родительском уголке.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Пилюгина Э.Г. Сенсорные способности малыша. Игры на восприятия цвета, формы и величины у детей раннего возраста.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научно - методической литературы на данную тематику.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A3D45" w:rsidRPr="00BA3D45" w:rsidRDefault="00BA3D45" w:rsidP="00392344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Апрель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2389"/>
        <w:gridCol w:w="1985"/>
        <w:gridCol w:w="3260"/>
        <w:gridCol w:w="49"/>
        <w:gridCol w:w="1510"/>
      </w:tblGrid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392344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«Накорми поросёнка»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мелкую моторику рук.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Игры с детьми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с бельевыми прищепками.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мелкую моторику рук.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Игры с детьми.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Бусы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Укрепление и развитие мелкой моторики, зрительно- моторной координации; различение предметов по форме, цвету и материалу; развитие усидчивости.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Игры с детьми.</w:t>
            </w:r>
          </w:p>
        </w:tc>
      </w:tr>
      <w:tr w:rsidR="00BA3D45" w:rsidRPr="00BA3D45" w:rsidTr="00392344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«Собери картинку»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режимных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моментах</w:t>
            </w:r>
          </w:p>
        </w:tc>
        <w:tc>
          <w:tcPr>
            <w:tcW w:w="3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Закрепить умение воспринимать, составлять целостное изображение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предмета из частей, развивать внимание.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Картотека игр. Игры с </w:t>
            </w: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детьми.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Работа с родителями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для развития сенсорных способностей у детей 2-3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месяца.</w:t>
            </w:r>
          </w:p>
        </w:tc>
        <w:tc>
          <w:tcPr>
            <w:tcW w:w="3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родителей с играми на развитие сенсорных способностей.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родителей. Папка передвижка.</w:t>
            </w:r>
          </w:p>
        </w:tc>
      </w:tr>
      <w:tr w:rsidR="00BA3D45" w:rsidRPr="00BA3D45" w:rsidTr="0039234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Громова О.Н. Прокопенко Т.А.: «Игры-забавы по развитию мелкой моторики у детей» М.2001г.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научно - методической литературы на данную тематику.</w:t>
            </w:r>
          </w:p>
        </w:tc>
        <w:tc>
          <w:tcPr>
            <w:tcW w:w="3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A3D45" w:rsidRPr="00BA3D45" w:rsidRDefault="00BA3D45" w:rsidP="00BA3D4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A3D45" w:rsidRPr="00BA3D45" w:rsidRDefault="00BA3D45" w:rsidP="00BA3D4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3D4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Май</w:t>
      </w:r>
    </w:p>
    <w:tbl>
      <w:tblPr>
        <w:tblW w:w="108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2268"/>
        <w:gridCol w:w="1984"/>
        <w:gridCol w:w="3402"/>
        <w:gridCol w:w="1559"/>
      </w:tblGrid>
      <w:tr w:rsidR="00BA3D45" w:rsidRPr="00BA3D45" w:rsidTr="00BF2887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Раздел плана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Формы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Организация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выполнении</w:t>
            </w:r>
          </w:p>
        </w:tc>
      </w:tr>
      <w:tr w:rsidR="00BA3D45" w:rsidRPr="00BA3D45" w:rsidTr="00BF2887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«Сладкие ягоды»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зрительное восприятие, мелкую моторику.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F2887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«Заштопай одежду»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Научить детей вставлять предметы разной формы в соответствующие </w:t>
            </w:r>
            <w:proofErr w:type="spellStart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отверствия</w:t>
            </w:r>
            <w:proofErr w:type="spellEnd"/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закреплять знания детей о величине и цвете(4 основных цветов).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F2887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с прищепками</w:t>
            </w: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зрительное восприятие, мелкую моторику.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F2887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Шнуровка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зрительное восприятие, мелкую моторику.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Картотека игр. Изготовление игр.</w:t>
            </w:r>
          </w:p>
        </w:tc>
      </w:tr>
      <w:tr w:rsidR="00BA3D45" w:rsidRPr="00BA3D45" w:rsidTr="00BF2887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родителями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Презентация «Сенсорное воспитание через дидактические игры».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Родительское собрание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Информация для родителей.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A3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рамках родительского собрания.</w:t>
            </w:r>
          </w:p>
        </w:tc>
      </w:tr>
      <w:tr w:rsidR="00BA3D45" w:rsidRPr="00BA3D45" w:rsidTr="00BF2887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3D4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Самообразование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BA3D4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Салахетдинова</w:t>
            </w:r>
            <w:proofErr w:type="spellEnd"/>
            <w:r w:rsidRPr="00BA3D4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В. «Дидактические игры и упражнения по сенсорному воспитанию дошкольников»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3D4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научно - методической литературы на данную тематику.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5"/>
                <w:szCs w:val="25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45" w:rsidRPr="00BA3D45" w:rsidRDefault="00BA3D45" w:rsidP="00BA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1503" w:rsidRDefault="00F81503"/>
    <w:sectPr w:rsidR="00F81503" w:rsidSect="00BA3D45">
      <w:pgSz w:w="11906" w:h="16838"/>
      <w:pgMar w:top="720" w:right="198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D45"/>
    <w:rsid w:val="00392344"/>
    <w:rsid w:val="004D7675"/>
    <w:rsid w:val="00872B11"/>
    <w:rsid w:val="00BA3D45"/>
    <w:rsid w:val="00BF2887"/>
    <w:rsid w:val="00E142EB"/>
    <w:rsid w:val="00E67C1D"/>
    <w:rsid w:val="00F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4</cp:revision>
  <dcterms:created xsi:type="dcterms:W3CDTF">2020-09-06T14:13:00Z</dcterms:created>
  <dcterms:modified xsi:type="dcterms:W3CDTF">2021-11-01T15:17:00Z</dcterms:modified>
</cp:coreProperties>
</file>